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E7" w:rsidRPr="004D6AD3" w:rsidRDefault="00D776E7" w:rsidP="009041D0">
      <w:pPr>
        <w:pStyle w:val="Nadpis1"/>
        <w:rPr>
          <w:b/>
        </w:rPr>
      </w:pPr>
      <w:bookmarkStart w:id="0" w:name="_Toc509390242"/>
      <w:r w:rsidRPr="004D6AD3">
        <w:rPr>
          <w:b/>
        </w:rPr>
        <w:t>Příloha č. 1</w:t>
      </w:r>
      <w:r w:rsidR="00DC600E">
        <w:rPr>
          <w:b/>
        </w:rPr>
        <w:t>:</w:t>
      </w:r>
      <w:r w:rsidRPr="004D6AD3">
        <w:rPr>
          <w:b/>
        </w:rPr>
        <w:t xml:space="preserve"> Formulář pro podání návrhu</w:t>
      </w:r>
      <w:bookmarkEnd w:id="0"/>
      <w:r w:rsidR="00780A50">
        <w:rPr>
          <w:b/>
        </w:rPr>
        <w:t xml:space="preserve"> </w:t>
      </w:r>
      <w:r w:rsidR="00780A50" w:rsidRPr="004D6AD3">
        <w:t>(a souhlas navrhovatele se pracováním osobních údajů)</w:t>
      </w:r>
    </w:p>
    <w:p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GridTable4Accent1"/>
        <w:tblW w:w="0" w:type="auto"/>
        <w:tblLook w:val="04A0"/>
      </w:tblPr>
      <w:tblGrid>
        <w:gridCol w:w="3369"/>
        <w:gridCol w:w="5693"/>
      </w:tblGrid>
      <w:tr w:rsidR="00D776E7" w:rsidRPr="00F84AC5" w:rsidTr="00D66A1D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D776E7" w:rsidRPr="00F84AC5" w:rsidTr="00D66A1D">
        <w:trPr>
          <w:cnfStyle w:val="000000100000"/>
          <w:trHeight w:val="787"/>
        </w:trPr>
        <w:tc>
          <w:tcPr>
            <w:cnfStyle w:val="001000000000"/>
            <w:tcW w:w="9062" w:type="dxa"/>
            <w:gridSpan w:val="2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D776E7" w:rsidRPr="00F84AC5" w:rsidTr="00D66A1D">
        <w:trPr>
          <w:trHeight w:val="787"/>
        </w:trPr>
        <w:tc>
          <w:tcPr>
            <w:cnfStyle w:val="001000000000"/>
            <w:tcW w:w="9062" w:type="dxa"/>
            <w:gridSpan w:val="2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</w:p>
        </w:tc>
      </w:tr>
      <w:tr w:rsidR="00D776E7" w:rsidRPr="00F84AC5" w:rsidTr="00D66A1D">
        <w:trPr>
          <w:cnfStyle w:val="000000100000"/>
        </w:trPr>
        <w:tc>
          <w:tcPr>
            <w:cnfStyle w:val="001000000000"/>
            <w:tcW w:w="3369" w:type="dxa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:rsidR="00D776E7" w:rsidRPr="00F84AC5" w:rsidRDefault="00D776E7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/>
            <w:tcW w:w="3369" w:type="dxa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:rsidR="00D776E7" w:rsidRPr="00F84AC5" w:rsidRDefault="00D776E7" w:rsidP="009C562D">
            <w:pPr>
              <w:jc w:val="both"/>
              <w:cnfStyle w:val="000000000000"/>
              <w:rPr>
                <w:rFonts w:cstheme="minorHAnsi"/>
                <w:b/>
              </w:rPr>
            </w:pPr>
          </w:p>
        </w:tc>
      </w:tr>
      <w:tr w:rsidR="00D776E7" w:rsidRPr="00F84AC5" w:rsidTr="00D66A1D">
        <w:trPr>
          <w:cnfStyle w:val="000000100000"/>
        </w:trPr>
        <w:tc>
          <w:tcPr>
            <w:cnfStyle w:val="001000000000"/>
            <w:tcW w:w="9062" w:type="dxa"/>
            <w:gridSpan w:val="2"/>
          </w:tcPr>
          <w:p w:rsidR="00D776E7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Prohlašuji, že jsem starší 1</w:t>
            </w:r>
            <w:r w:rsidR="00C41A69">
              <w:rPr>
                <w:rFonts w:cstheme="minorHAnsi"/>
              </w:rPr>
              <w:t>8</w:t>
            </w:r>
            <w:r w:rsidR="00445200">
              <w:rPr>
                <w:rFonts w:cstheme="minorHAnsi"/>
              </w:rPr>
              <w:t xml:space="preserve"> let</w:t>
            </w:r>
          </w:p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GridTable4Accent1"/>
        <w:tblW w:w="9067" w:type="dxa"/>
        <w:tblLook w:val="04A0"/>
      </w:tblPr>
      <w:tblGrid>
        <w:gridCol w:w="1967"/>
        <w:gridCol w:w="7100"/>
      </w:tblGrid>
      <w:tr w:rsidR="00C41A69" w:rsidRPr="00F84AC5" w:rsidTr="00C41A69">
        <w:trPr>
          <w:cnfStyle w:val="100000000000"/>
        </w:trPr>
        <w:tc>
          <w:tcPr>
            <w:cnfStyle w:val="001000000000"/>
            <w:tcW w:w="1967" w:type="dxa"/>
          </w:tcPr>
          <w:p w:rsidR="00C41A69" w:rsidRPr="00F84AC5" w:rsidRDefault="00C41A69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:rsidR="00C41A69" w:rsidRPr="00F84AC5" w:rsidRDefault="00C41A69" w:rsidP="009C562D">
            <w:pPr>
              <w:jc w:val="center"/>
              <w:cnfStyle w:val="10000000000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Název návrhu</w:t>
            </w:r>
          </w:p>
        </w:tc>
      </w:tr>
      <w:tr w:rsidR="00C41A69" w:rsidRPr="00F84AC5" w:rsidTr="00C41A69">
        <w:trPr>
          <w:cnfStyle w:val="000000100000"/>
        </w:trPr>
        <w:tc>
          <w:tcPr>
            <w:cnfStyle w:val="001000000000"/>
            <w:tcW w:w="1967" w:type="dxa"/>
          </w:tcPr>
          <w:p w:rsidR="00C41A69" w:rsidRPr="00D60609" w:rsidRDefault="00C41A69" w:rsidP="00C41A69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Uveďte výstižný název vašeho návrhu</w:t>
            </w:r>
          </w:p>
          <w:p w:rsidR="00C41A69" w:rsidRPr="00D60609" w:rsidRDefault="00C41A69" w:rsidP="00C41A69">
            <w:pPr>
              <w:ind w:right="2227"/>
              <w:jc w:val="both"/>
              <w:rPr>
                <w:rFonts w:cstheme="minorHAnsi"/>
                <w:i/>
              </w:rPr>
            </w:pPr>
          </w:p>
        </w:tc>
        <w:tc>
          <w:tcPr>
            <w:tcW w:w="7100" w:type="dxa"/>
          </w:tcPr>
          <w:p w:rsidR="00C41A69" w:rsidRPr="00F84AC5" w:rsidRDefault="00C41A69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  <w:p w:rsidR="00C41A69" w:rsidRPr="00F84AC5" w:rsidRDefault="00C41A69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  <w:p w:rsidR="00C41A69" w:rsidRPr="00F84AC5" w:rsidRDefault="00C41A69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GridTable4Accent1"/>
        <w:tblW w:w="0" w:type="auto"/>
        <w:tblLook w:val="04A0"/>
      </w:tblPr>
      <w:tblGrid>
        <w:gridCol w:w="1980"/>
        <w:gridCol w:w="7082"/>
      </w:tblGrid>
      <w:tr w:rsidR="00D776E7" w:rsidRPr="00F84AC5" w:rsidTr="00D66A1D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 návrhu</w:t>
            </w:r>
          </w:p>
        </w:tc>
      </w:tr>
      <w:tr w:rsidR="00D776E7" w:rsidRPr="00F84AC5" w:rsidTr="00D66A1D">
        <w:trPr>
          <w:cnfStyle w:val="000000100000"/>
        </w:trPr>
        <w:tc>
          <w:tcPr>
            <w:cnfStyle w:val="00100000000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0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/>
              <w:rPr>
                <w:rFonts w:cstheme="minorHAnsi"/>
                <w:b/>
              </w:rPr>
            </w:pPr>
          </w:p>
        </w:tc>
      </w:tr>
      <w:tr w:rsidR="00D776E7" w:rsidRPr="00F84AC5" w:rsidTr="00D66A1D">
        <w:trPr>
          <w:cnfStyle w:val="000000100000"/>
        </w:trPr>
        <w:tc>
          <w:tcPr>
            <w:cnfStyle w:val="00100000000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:rsidR="00D776E7" w:rsidRPr="00D60609" w:rsidRDefault="00DC600E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Např. 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 w:rsidRPr="00D60609">
              <w:rPr>
                <w:rFonts w:cstheme="minorHAnsi"/>
                <w:b w:val="0"/>
                <w:i/>
              </w:rPr>
              <w:t xml:space="preserve"> + popis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 koho</w:t>
            </w:r>
          </w:p>
          <w:p w:rsidR="00D776E7" w:rsidRPr="00C6187F" w:rsidRDefault="00D776E7" w:rsidP="009C562D">
            <w:pPr>
              <w:rPr>
                <w:rFonts w:cstheme="minorHAnsi"/>
                <w:b w:val="0"/>
                <w:i/>
              </w:rPr>
            </w:pPr>
            <w:r w:rsidRPr="00C6187F">
              <w:rPr>
                <w:rFonts w:cstheme="minorHAnsi"/>
                <w:b w:val="0"/>
                <w:i/>
              </w:rPr>
              <w:t>Kdo bude mít z projektu prospěch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0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/>
              <w:rPr>
                <w:rFonts w:cstheme="minorHAnsi"/>
                <w:b/>
              </w:rPr>
            </w:pPr>
          </w:p>
        </w:tc>
      </w:tr>
    </w:tbl>
    <w:p w:rsidR="000A2A89" w:rsidRPr="004D6AD3" w:rsidRDefault="000A2A89" w:rsidP="00C41A69">
      <w:pPr>
        <w:rPr>
          <w:b/>
          <w:color w:val="00B0F0"/>
        </w:rPr>
      </w:pPr>
    </w:p>
    <w:p w:rsidR="00E0462C" w:rsidRDefault="00E0462C" w:rsidP="00A3411A">
      <w:pPr>
        <w:spacing w:before="80"/>
        <w:jc w:val="center"/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</w:pPr>
    </w:p>
    <w:p w:rsidR="00E0462C" w:rsidRDefault="00E0462C" w:rsidP="00A3411A">
      <w:pPr>
        <w:spacing w:before="80"/>
        <w:jc w:val="center"/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</w:pPr>
    </w:p>
    <w:p w:rsidR="000A2A89" w:rsidRPr="0017379E" w:rsidRDefault="000A2A89" w:rsidP="00A3411A">
      <w:pPr>
        <w:spacing w:before="80"/>
        <w:jc w:val="center"/>
        <w:rPr>
          <w:rFonts w:ascii="DejaVu Sans" w:eastAsia="DejaVu Sans" w:hAnsi="DejaVu Sans" w:cs="DejaVu Sans"/>
          <w:color w:val="5B9BD5" w:themeColor="accent1"/>
          <w:sz w:val="25"/>
          <w:szCs w:val="17"/>
        </w:rPr>
      </w:pP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lastRenderedPageBreak/>
        <w:t>Souhlas</w:t>
      </w:r>
      <w:r w:rsidRPr="0017379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="00DC600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navrhovatele </w:t>
      </w: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se</w:t>
      </w:r>
      <w:r w:rsidR="00A3411A" w:rsidRPr="0017379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="004D6AD3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>z</w:t>
      </w: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pracováním</w:t>
      </w:r>
      <w:r w:rsidRPr="0017379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osobních</w:t>
      </w:r>
      <w:r w:rsidRPr="0017379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údajů</w:t>
      </w:r>
    </w:p>
    <w:p w:rsidR="000A2A89" w:rsidRDefault="000A2A89" w:rsidP="00A3411A">
      <w:pPr>
        <w:spacing w:before="32"/>
        <w:jc w:val="center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podle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obecného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nařízení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ochraně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(GDPR)</w:t>
      </w:r>
    </w:p>
    <w:p w:rsidR="00C41A69" w:rsidRPr="00C41A69" w:rsidRDefault="00C41A69" w:rsidP="00C41A69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Souhlas se zpracováním osobních údajů</w:t>
      </w:r>
    </w:p>
    <w:p w:rsidR="00C41A69" w:rsidRPr="00C41A69" w:rsidRDefault="00C41A69" w:rsidP="00C41A69">
      <w:pPr>
        <w:shd w:val="clear" w:color="auto" w:fill="FFFFFF"/>
        <w:spacing w:after="225" w:line="360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color w:val="666666"/>
          <w:sz w:val="18"/>
          <w:szCs w:val="18"/>
        </w:rPr>
        <w:t>podle obecného nařízení o ochraně osobních údajů (GDPR)</w:t>
      </w:r>
    </w:p>
    <w:p w:rsidR="00C41A69" w:rsidRPr="00C41A69" w:rsidRDefault="00C41A69" w:rsidP="00C41A69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Jako subjekt údajů souhlasím, aby správce osobních údajů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: obec Ořechov, IČ 00282278,se sídlem Zahradní</w:t>
      </w:r>
      <w:r w:rsidR="00BA77B7">
        <w:rPr>
          <w:rFonts w:ascii="inherit" w:eastAsia="Times New Roman" w:hAnsi="inherit" w:cs="Arial"/>
          <w:color w:val="666666"/>
          <w:sz w:val="18"/>
          <w:szCs w:val="18"/>
        </w:rPr>
        <w:t xml:space="preserve"> 2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16/1, Ořechov, </w:t>
      </w: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zpracovával moje osobní údaje v rozsahu</w:t>
      </w:r>
    </w:p>
    <w:p w:rsidR="00C41A69" w:rsidRPr="00C41A69" w:rsidRDefault="00C41A69" w:rsidP="00C41A6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color w:val="666666"/>
          <w:sz w:val="18"/>
          <w:szCs w:val="18"/>
        </w:rPr>
        <w:t>jméno a příjmení, datum narození, bydliště, pohlaví, věk</w:t>
      </w:r>
    </w:p>
    <w:p w:rsidR="00C41A69" w:rsidRPr="00C41A69" w:rsidRDefault="00C41A69" w:rsidP="00C41A6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color w:val="666666"/>
          <w:sz w:val="18"/>
          <w:szCs w:val="18"/>
        </w:rPr>
        <w:t>telefonní číslo, e-mailová adresa, IP adresa počítače, mobilního telefonu či jiného zařízení, aktuální poloha, pohyb</w:t>
      </w:r>
    </w:p>
    <w:p w:rsidR="00C41A69" w:rsidRPr="00C41A69" w:rsidRDefault="00C41A69" w:rsidP="00C41A69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za účelem</w:t>
      </w:r>
    </w:p>
    <w:p w:rsidR="00C41A69" w:rsidRPr="00C41A69" w:rsidRDefault="00C41A69" w:rsidP="00C41A69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color w:val="666666"/>
          <w:sz w:val="18"/>
          <w:szCs w:val="18"/>
        </w:rPr>
        <w:t xml:space="preserve">využívání služeb komunikační platformy Mobilní rozhlas a partnerských projektů Zlepšeme Česko, Ukliďme Česko a </w:t>
      </w:r>
      <w:proofErr w:type="spellStart"/>
      <w:r w:rsidRPr="00C41A69">
        <w:rPr>
          <w:rFonts w:ascii="inherit" w:eastAsia="Times New Roman" w:hAnsi="inherit" w:cs="Arial"/>
          <w:color w:val="666666"/>
          <w:sz w:val="18"/>
          <w:szCs w:val="18"/>
        </w:rPr>
        <w:t>ZmapujTo</w:t>
      </w:r>
      <w:proofErr w:type="spellEnd"/>
      <w:r w:rsidRPr="00C41A69">
        <w:rPr>
          <w:rFonts w:ascii="inherit" w:eastAsia="Times New Roman" w:hAnsi="inherit" w:cs="Arial"/>
          <w:color w:val="666666"/>
          <w:sz w:val="18"/>
          <w:szCs w:val="18"/>
        </w:rPr>
        <w:t xml:space="preserve"> (dále jen partneři); přes Mobilní rozhlas můžu např. dostávat informační a krizové zprávy o dění v mé obci, můžu vyjadřovat svůj názor v anketách, může být zjišťována moje poloha nebo pohyb. To vše slouží pro zlepšení fungování lokálních služeb, pro zajištění lepších kulturních a sociálních potřeb, pro označení konkrétního místa nebo trasy apod.;</w:t>
      </w:r>
    </w:p>
    <w:p w:rsidR="00C41A69" w:rsidRPr="00C41A69" w:rsidRDefault="00C41A69" w:rsidP="00C41A69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color w:val="666666"/>
          <w:sz w:val="18"/>
          <w:szCs w:val="18"/>
        </w:rPr>
        <w:t>informování o novinkách komunikační platformy Mobilní rozhlas a jejích partnerů.</w:t>
      </w:r>
    </w:p>
    <w:p w:rsidR="00C41A69" w:rsidRPr="00C41A69" w:rsidRDefault="00C41A69" w:rsidP="00C41A69">
      <w:pPr>
        <w:shd w:val="clear" w:color="auto" w:fill="FFFFFF"/>
        <w:spacing w:after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na dobu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zapojení obce do komunikační platformy Mobilní rozhlas.</w:t>
      </w:r>
    </w:p>
    <w:p w:rsidR="00C41A69" w:rsidRPr="00C41A69" w:rsidRDefault="00C41A69" w:rsidP="00C41A69">
      <w:pPr>
        <w:shd w:val="clear" w:color="auto" w:fill="FFFFFF"/>
        <w:spacing w:after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Pokud mi ještě nebylo 15 let, musí výše uvedený souhlas dát také můj otec, matka či jiný zákonný zástupce. Prohlašuji, že toto omezení je mi známo a nijak ho neobcházím.</w:t>
      </w:r>
    </w:p>
    <w:p w:rsidR="00C41A69" w:rsidRPr="00C41A69" w:rsidRDefault="00C41A69" w:rsidP="00C41A69">
      <w:pPr>
        <w:shd w:val="clear" w:color="auto" w:fill="FFFFFF"/>
        <w:spacing w:after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Správce osobních údajů:</w:t>
      </w:r>
      <w:r w:rsidR="00BA77B7">
        <w:rPr>
          <w:rFonts w:ascii="inherit" w:eastAsia="Times New Roman" w:hAnsi="inherit" w:cs="Arial"/>
          <w:color w:val="666666"/>
          <w:sz w:val="18"/>
          <w:szCs w:val="18"/>
        </w:rPr>
        <w:br/>
        <w:t>O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bec Ořechov, IČ 00282278, se sídlem Zahradní 216/1, Ořechov</w:t>
      </w:r>
    </w:p>
    <w:p w:rsidR="00C41A69" w:rsidRPr="00C41A69" w:rsidRDefault="00C41A69" w:rsidP="00C41A69">
      <w:pPr>
        <w:shd w:val="clear" w:color="auto" w:fill="FFFFFF"/>
        <w:spacing w:after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Kontaktní údaje pověřence pro ochranu osobních údajů: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br/>
        <w:t>Olga Přikrylová, telefon: +420547225131, email: poverenec@orechovubrna.cz</w:t>
      </w:r>
    </w:p>
    <w:p w:rsidR="00C41A69" w:rsidRPr="00C41A69" w:rsidRDefault="00C41A69" w:rsidP="00C41A69">
      <w:pPr>
        <w:shd w:val="clear" w:color="auto" w:fill="FFFFFF"/>
        <w:spacing w:after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Vaše osobní údaje budou předány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 xml:space="preserve"> v nezbytně nutném rozsahu provozovateli komunikační platformy Mobilní rozhlas, kterým je k datu poskytnutí tohoto souhlasu </w:t>
      </w:r>
      <w:proofErr w:type="spellStart"/>
      <w:r w:rsidRPr="00C41A69">
        <w:rPr>
          <w:rFonts w:ascii="inherit" w:eastAsia="Times New Roman" w:hAnsi="inherit" w:cs="Arial"/>
          <w:color w:val="666666"/>
          <w:sz w:val="18"/>
          <w:szCs w:val="18"/>
        </w:rPr>
        <w:t>Neogenia</w:t>
      </w:r>
      <w:proofErr w:type="spellEnd"/>
      <w:r w:rsidRPr="00C41A69">
        <w:rPr>
          <w:rFonts w:ascii="inherit" w:eastAsia="Times New Roman" w:hAnsi="inherit" w:cs="Arial"/>
          <w:color w:val="666666"/>
          <w:sz w:val="18"/>
          <w:szCs w:val="18"/>
        </w:rPr>
        <w:t xml:space="preserve"> s.r.o., IČ 291 98 950, se sídlem Hybešova 42, Brno. Tato společnost bude </w:t>
      </w: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zpracovatelem osobních údajů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, tedy bude Vaše osobní údaje pro správce osobních údajů používat.</w:t>
      </w:r>
    </w:p>
    <w:p w:rsidR="00C41A69" w:rsidRPr="00C41A69" w:rsidRDefault="00C41A69" w:rsidP="00C41A69">
      <w:pPr>
        <w:shd w:val="clear" w:color="auto" w:fill="FFFFFF"/>
        <w:spacing w:after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color w:val="666666"/>
          <w:sz w:val="18"/>
          <w:szCs w:val="18"/>
        </w:rPr>
        <w:t>Poskytování osobních údajů je </w:t>
      </w: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smluvním požadavkem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k zajištění řádného fungování komunikační platformy Mobilní rozhlas. </w:t>
      </w: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Poskytnutí jakýchkoli údajů je dobrovolné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; pokud je ale neposkytnete, nemusí být vůči Vám služby Mobilního rozhlasu funkční či plně funkční.</w:t>
      </w:r>
    </w:p>
    <w:p w:rsidR="00C41A69" w:rsidRPr="00C41A69" w:rsidRDefault="00C41A69" w:rsidP="00C41A69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Informace správce osobních údajů: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br/>
        <w:t>OBECNÉ:</w:t>
      </w:r>
    </w:p>
    <w:p w:rsidR="00C41A69" w:rsidRPr="00C41A69" w:rsidRDefault="00C41A69" w:rsidP="00C41A69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color w:val="666666"/>
          <w:sz w:val="18"/>
          <w:szCs w:val="18"/>
        </w:rPr>
        <w:t>Vaše osobní údaje budou na základě souhlasu uchovány po dobu zapojení obce do komunikační platformy Mobilní rozhlas, nejvýše do odvolání tohoto souhlasu; pro krizovou komunikaci po dobu, po kterou se k Vám bude moct efektivně dostat přes Mobilní rozhlas zpráva pro ochranu Vašeho životně důležitého zájmu</w:t>
      </w:r>
    </w:p>
    <w:p w:rsidR="00C41A69" w:rsidRPr="00C41A69" w:rsidRDefault="00C41A69" w:rsidP="00C41A69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máte právo získat přístup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ke svým osobním údajům, tedy získat od správce nebo zpracovatele osobních údajů potvrzení, zda Vaše osobní údaje jsou či nejsou zpracovávány; pokud ano, máte právo získat přístup k těmto údajům a dalším konkrétním informacím</w:t>
      </w:r>
    </w:p>
    <w:p w:rsidR="00C41A69" w:rsidRPr="00C41A69" w:rsidRDefault="00C41A69" w:rsidP="00C41A69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máte právo na opravu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svých zpracovávaných osobních údajů, pokud jsou nepřesné. S přihlédnutím k účelům zpracování </w:t>
      </w: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můžete požadovat doplnění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neúplných osobních údajů</w:t>
      </w:r>
    </w:p>
    <w:p w:rsidR="00C41A69" w:rsidRPr="00C41A69" w:rsidRDefault="00C41A69" w:rsidP="00C41A69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máte právo na výmaz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osobních údajů v zákonem stanovených případech</w:t>
      </w:r>
    </w:p>
    <w:p w:rsidR="00C41A69" w:rsidRPr="00C41A69" w:rsidRDefault="00C41A69" w:rsidP="00C41A69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máte právo na omezení zpracování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osobních údajů v zákonem stanovených případech</w:t>
      </w:r>
    </w:p>
    <w:p w:rsidR="00C41A69" w:rsidRPr="00C41A69" w:rsidRDefault="00C41A69" w:rsidP="00C41A69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můžete získat své osobní údaje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ve strukturovaném, běžně používaném a strojově čitelném formátu a </w:t>
      </w: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můžete předat své osobní údaje jinému správci</w:t>
      </w:r>
    </w:p>
    <w:p w:rsidR="00C41A69" w:rsidRPr="00C41A69" w:rsidRDefault="00C41A69" w:rsidP="00C41A69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kdykoli můžete odvolat svůj souhlas se zpracováním osobních údajů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, čímž nebude dotčena zákonnost zpracování před tímto odvoláním</w:t>
      </w:r>
    </w:p>
    <w:p w:rsidR="00C41A69" w:rsidRPr="00C41A69" w:rsidRDefault="00C41A69" w:rsidP="00C41A69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máte právo podat stížnost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u Úřadu pro ochranu osobních údajů, pokud se domníváte, že správce či zpracovatel osobních údajů zpracovávají Vaše osobní údaje neoprávněně či jinak porušují Vaše práva</w:t>
      </w:r>
    </w:p>
    <w:p w:rsidR="00C41A69" w:rsidRPr="00C41A69" w:rsidRDefault="00C41A69" w:rsidP="00C41A69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18"/>
          <w:szCs w:val="18"/>
        </w:rPr>
      </w:pPr>
      <w:r w:rsidRPr="00C41A69">
        <w:rPr>
          <w:rFonts w:ascii="Arial" w:eastAsia="Times New Roman" w:hAnsi="Arial" w:cs="Arial"/>
          <w:color w:val="666666"/>
          <w:sz w:val="18"/>
          <w:szCs w:val="18"/>
        </w:rPr>
        <w:t>ZVLÁŠTNÍ:</w:t>
      </w:r>
    </w:p>
    <w:p w:rsidR="00C41A69" w:rsidRPr="00C41A69" w:rsidRDefault="00C41A69" w:rsidP="00C41A69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inherit" w:eastAsia="Times New Roman" w:hAnsi="inherit" w:cs="Arial"/>
          <w:color w:val="666666"/>
          <w:sz w:val="18"/>
          <w:szCs w:val="18"/>
        </w:rPr>
      </w:pPr>
      <w:r w:rsidRPr="00C41A69">
        <w:rPr>
          <w:rFonts w:ascii="inherit" w:eastAsia="Times New Roman" w:hAnsi="inherit" w:cs="Arial"/>
          <w:b/>
          <w:bCs/>
          <w:color w:val="666666"/>
          <w:sz w:val="18"/>
          <w:szCs w:val="18"/>
          <w:bdr w:val="none" w:sz="0" w:space="0" w:color="auto" w:frame="1"/>
        </w:rPr>
        <w:t>máte právo kdykoli vznést námitku proti zpracování</w:t>
      </w:r>
      <w:r w:rsidRPr="00C41A69">
        <w:rPr>
          <w:rFonts w:ascii="inherit" w:eastAsia="Times New Roman" w:hAnsi="inherit" w:cs="Arial"/>
          <w:color w:val="666666"/>
          <w:sz w:val="18"/>
          <w:szCs w:val="18"/>
        </w:rPr>
        <w:t> osobních údajů, které se Vás týkají, pro účely informování o novinkách komunikační platformy Mobilní rozhlas a jejích partnerů. Po vznesení námitky nebudou již Vaše osobní údaje pro tento účel zpracovávány</w:t>
      </w:r>
    </w:p>
    <w:p w:rsidR="00C41A69" w:rsidRPr="00C41A69" w:rsidRDefault="00C41A69" w:rsidP="00C41A69">
      <w:pPr>
        <w:shd w:val="clear" w:color="auto" w:fill="EDEDED"/>
        <w:spacing w:after="0"/>
        <w:rPr>
          <w:rFonts w:ascii="Arial" w:eastAsia="Times New Roman" w:hAnsi="Arial" w:cs="Arial"/>
          <w:color w:val="666666"/>
        </w:rPr>
      </w:pPr>
    </w:p>
    <w:p w:rsidR="000A2A89" w:rsidRDefault="000A2A89" w:rsidP="000A2A89">
      <w:pPr>
        <w:spacing w:line="200" w:lineRule="exact"/>
      </w:pPr>
    </w:p>
    <w:p w:rsidR="000A2A89" w:rsidRDefault="000A2A89" w:rsidP="000A2A89">
      <w:pPr>
        <w:spacing w:before="20" w:line="200" w:lineRule="exact"/>
      </w:pPr>
    </w:p>
    <w:p w:rsidR="000A2A89" w:rsidRPr="00C41A69" w:rsidRDefault="000A2A89" w:rsidP="00C41A69">
      <w:pPr>
        <w:tabs>
          <w:tab w:val="left" w:pos="4160"/>
        </w:tabs>
        <w:spacing w:line="180" w:lineRule="exact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  <w:u w:val="single" w:color="000000"/>
        </w:rPr>
        <w:t xml:space="preserve"> </w:t>
      </w:r>
      <w:r>
        <w:rPr>
          <w:rFonts w:ascii="DejaVu Sans" w:eastAsia="DejaVu Sans" w:hAnsi="DejaVu Sans" w:cs="DejaVu Sans"/>
          <w:sz w:val="17"/>
          <w:szCs w:val="17"/>
          <w:u w:val="single" w:color="000000"/>
        </w:rPr>
        <w:t xml:space="preserve">                                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DNE</w:t>
      </w:r>
      <w:r>
        <w:rPr>
          <w:rFonts w:ascii="DejaVu Sans" w:eastAsia="DejaVu Sans" w:hAnsi="DejaVu Sans" w:cs="DejaVu Sans"/>
          <w:w w:val="103"/>
          <w:sz w:val="17"/>
          <w:szCs w:val="17"/>
          <w:u w:val="single" w:color="000000"/>
        </w:rPr>
        <w:t xml:space="preserve"> </w:t>
      </w:r>
      <w:r>
        <w:rPr>
          <w:rFonts w:ascii="DejaVu Sans" w:eastAsia="DejaVu Sans" w:hAnsi="DejaVu Sans" w:cs="DejaVu Sans"/>
          <w:sz w:val="17"/>
          <w:szCs w:val="17"/>
          <w:u w:val="single" w:color="000000"/>
        </w:rPr>
        <w:tab/>
      </w:r>
      <w:bookmarkStart w:id="1" w:name="_GoBack"/>
      <w:bookmarkEnd w:id="1"/>
    </w:p>
    <w:p w:rsidR="000A2A89" w:rsidRPr="00C41A69" w:rsidRDefault="000A2A89" w:rsidP="00C41A69">
      <w:pPr>
        <w:tabs>
          <w:tab w:val="left" w:pos="10200"/>
        </w:tabs>
        <w:ind w:left="5719"/>
        <w:rPr>
          <w:rFonts w:ascii="DejaVu Sans" w:eastAsia="DejaVu Sans" w:hAnsi="DejaVu Sans" w:cs="DejaVu Sans"/>
          <w:w w:val="103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PODPIS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SUBJEKTU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(</w:t>
      </w:r>
      <w:r w:rsidR="00DC600E">
        <w:rPr>
          <w:rFonts w:ascii="DejaVu Sans" w:eastAsia="DejaVu Sans" w:hAnsi="DejaVu Sans" w:cs="DejaVu Sans"/>
          <w:w w:val="103"/>
          <w:sz w:val="17"/>
          <w:szCs w:val="17"/>
        </w:rPr>
        <w:t>navrhovatele</w:t>
      </w:r>
      <w:r>
        <w:rPr>
          <w:rFonts w:ascii="DejaVu Sans" w:eastAsia="DejaVu Sans" w:hAnsi="DejaVu Sans" w:cs="DejaVu Sans"/>
          <w:w w:val="103"/>
          <w:sz w:val="17"/>
          <w:szCs w:val="17"/>
        </w:rPr>
        <w:t>)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  <w:u w:val="single" w:color="000000"/>
        </w:rPr>
        <w:t xml:space="preserve"> </w:t>
      </w:r>
      <w:r>
        <w:rPr>
          <w:rFonts w:ascii="DejaVu Sans" w:eastAsia="DejaVu Sans" w:hAnsi="DejaVu Sans" w:cs="DejaVu Sans"/>
          <w:sz w:val="17"/>
          <w:szCs w:val="17"/>
          <w:u w:val="single" w:color="000000"/>
        </w:rPr>
        <w:tab/>
      </w:r>
    </w:p>
    <w:sectPr w:rsidR="000A2A89" w:rsidRPr="00C41A69" w:rsidSect="00E0462C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00" w:rsidRDefault="004E5C00" w:rsidP="0017379E">
      <w:pPr>
        <w:spacing w:after="0"/>
      </w:pPr>
      <w:r>
        <w:separator/>
      </w:r>
    </w:p>
  </w:endnote>
  <w:endnote w:type="continuationSeparator" w:id="0">
    <w:p w:rsidR="004E5C00" w:rsidRDefault="004E5C00" w:rsidP="001737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9E" w:rsidRDefault="00401484">
        <w:pPr>
          <w:pStyle w:val="Zpat"/>
          <w:jc w:val="center"/>
        </w:pPr>
        <w:r>
          <w:fldChar w:fldCharType="begin"/>
        </w:r>
        <w:r w:rsidR="0017379E">
          <w:instrText xml:space="preserve"> PAGE   \* MERGEFORMAT </w:instrText>
        </w:r>
        <w:r>
          <w:fldChar w:fldCharType="separate"/>
        </w:r>
        <w:r w:rsidR="00BA7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79E" w:rsidRDefault="001737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00" w:rsidRDefault="004E5C00" w:rsidP="0017379E">
      <w:pPr>
        <w:spacing w:after="0"/>
      </w:pPr>
      <w:r>
        <w:separator/>
      </w:r>
    </w:p>
  </w:footnote>
  <w:footnote w:type="continuationSeparator" w:id="0">
    <w:p w:rsidR="004E5C00" w:rsidRDefault="004E5C00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E7"/>
    <w:rsid w:val="000A2A89"/>
    <w:rsid w:val="0017379E"/>
    <w:rsid w:val="00401484"/>
    <w:rsid w:val="00445200"/>
    <w:rsid w:val="004D6AD3"/>
    <w:rsid w:val="004E5C00"/>
    <w:rsid w:val="0055568F"/>
    <w:rsid w:val="00675BFE"/>
    <w:rsid w:val="00780A50"/>
    <w:rsid w:val="008B5E58"/>
    <w:rsid w:val="009041D0"/>
    <w:rsid w:val="00974D23"/>
    <w:rsid w:val="00996F15"/>
    <w:rsid w:val="009F2877"/>
    <w:rsid w:val="009F402A"/>
    <w:rsid w:val="00A3411A"/>
    <w:rsid w:val="00AC6AC5"/>
    <w:rsid w:val="00BA77B7"/>
    <w:rsid w:val="00C41A69"/>
    <w:rsid w:val="00C6187F"/>
    <w:rsid w:val="00D60609"/>
    <w:rsid w:val="00D66A1D"/>
    <w:rsid w:val="00D776E7"/>
    <w:rsid w:val="00D85AAC"/>
    <w:rsid w:val="00DC600E"/>
    <w:rsid w:val="00E0462C"/>
    <w:rsid w:val="00E16357"/>
    <w:rsid w:val="00EB05A5"/>
    <w:rsid w:val="00F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GridTable4Accent6">
    <w:name w:val="Grid Table 4 Accent 6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5">
    <w:name w:val="Plain Table 5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6">
    <w:name w:val="Grid Table 2 Accent 6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GridTable4Accent1">
    <w:name w:val="Grid Table 4 Accent 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Ivona</cp:lastModifiedBy>
  <cp:revision>14</cp:revision>
  <dcterms:created xsi:type="dcterms:W3CDTF">2019-02-05T10:50:00Z</dcterms:created>
  <dcterms:modified xsi:type="dcterms:W3CDTF">2019-12-11T06:47:00Z</dcterms:modified>
</cp:coreProperties>
</file>